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0850" w14:textId="77CC9C0A" w:rsidR="001835F2" w:rsidRPr="001835F2" w:rsidRDefault="00CB5E36" w:rsidP="00C6137A">
      <w:pPr>
        <w:jc w:val="center"/>
        <w:rPr>
          <w:rFonts w:ascii="Gisha" w:hAnsi="Gisha" w:cs="Gish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31E70" wp14:editId="7AAFE18D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2914650" cy="1165860"/>
            <wp:effectExtent l="0" t="0" r="0" b="0"/>
            <wp:wrapNone/>
            <wp:docPr id="1" name="Picture 1" descr="Open Book White Png , Png Download - Open Book Clipart Transparent  Background | Transparent PNG Download #881692 -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ook White Png , Png Download - Open Book Clipart Transparent  Background | Transparent PNG Download #881692 - Vip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5F2" w:rsidRPr="001835F2">
        <w:rPr>
          <w:rFonts w:ascii="Gisha" w:hAnsi="Gisha" w:cs="Gisha" w:hint="cs"/>
          <w:sz w:val="24"/>
          <w:szCs w:val="24"/>
        </w:rPr>
        <w:t>Name: ______________</w:t>
      </w:r>
      <w:r w:rsidR="001835F2">
        <w:rPr>
          <w:rFonts w:ascii="Gisha" w:hAnsi="Gisha" w:cs="Gisha"/>
          <w:sz w:val="24"/>
          <w:szCs w:val="24"/>
        </w:rPr>
        <w:t>______________</w:t>
      </w:r>
      <w:r w:rsidR="001835F2" w:rsidRPr="001835F2">
        <w:rPr>
          <w:rFonts w:ascii="Gisha" w:hAnsi="Gisha" w:cs="Gisha" w:hint="cs"/>
          <w:sz w:val="24"/>
          <w:szCs w:val="24"/>
        </w:rPr>
        <w:t xml:space="preserve">__  </w:t>
      </w:r>
      <w:r w:rsidR="001835F2">
        <w:rPr>
          <w:rFonts w:ascii="Gisha" w:hAnsi="Gisha" w:cs="Gisha"/>
          <w:sz w:val="24"/>
          <w:szCs w:val="24"/>
        </w:rPr>
        <w:t xml:space="preserve">                                                                           </w:t>
      </w:r>
      <w:r w:rsidR="001835F2" w:rsidRPr="001835F2">
        <w:rPr>
          <w:rFonts w:ascii="Gisha" w:hAnsi="Gisha" w:cs="Gisha" w:hint="cs"/>
          <w:sz w:val="24"/>
          <w:szCs w:val="24"/>
        </w:rPr>
        <w:t xml:space="preserve">      Class: _</w:t>
      </w:r>
      <w:r w:rsidR="001835F2">
        <w:rPr>
          <w:rFonts w:ascii="Gisha" w:hAnsi="Gisha" w:cs="Gisha"/>
          <w:sz w:val="24"/>
          <w:szCs w:val="24"/>
        </w:rPr>
        <w:t>_____</w:t>
      </w:r>
      <w:r w:rsidR="001835F2" w:rsidRPr="001835F2">
        <w:rPr>
          <w:rFonts w:ascii="Gisha" w:hAnsi="Gisha" w:cs="Gisha" w:hint="cs"/>
          <w:sz w:val="24"/>
          <w:szCs w:val="24"/>
        </w:rPr>
        <w:t>___</w:t>
      </w:r>
    </w:p>
    <w:p w14:paraId="7EB9B51C" w14:textId="2B8065C2" w:rsidR="00C6137A" w:rsidRPr="00A279B1" w:rsidRDefault="00C6137A" w:rsidP="00CB5E36">
      <w:pPr>
        <w:spacing w:before="360"/>
        <w:jc w:val="center"/>
        <w:rPr>
          <w:rFonts w:ascii="Our Daydream" w:hAnsi="Our Daydream"/>
          <w:b/>
          <w:bCs/>
          <w:sz w:val="44"/>
          <w:szCs w:val="44"/>
        </w:rPr>
      </w:pPr>
      <w:r w:rsidRPr="00A279B1">
        <w:rPr>
          <w:rFonts w:ascii="Our Daydream" w:hAnsi="Our Daydream"/>
          <w:b/>
          <w:bCs/>
          <w:sz w:val="44"/>
          <w:szCs w:val="44"/>
        </w:rPr>
        <w:t>BEST BOOK OF THE YEAR SPEECH</w:t>
      </w:r>
    </w:p>
    <w:p w14:paraId="62AFA77A" w14:textId="77777777" w:rsidR="00A279B1" w:rsidRDefault="00A279B1" w:rsidP="00CB5E36">
      <w:pPr>
        <w:spacing w:after="0"/>
        <w:rPr>
          <w:sz w:val="28"/>
          <w:szCs w:val="28"/>
        </w:rPr>
      </w:pPr>
    </w:p>
    <w:p w14:paraId="7D152F94" w14:textId="3A20D105" w:rsidR="00C6137A" w:rsidRPr="00B9395B" w:rsidRDefault="001835F2" w:rsidP="00E61C04">
      <w:pPr>
        <w:spacing w:after="360"/>
        <w:ind w:firstLine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</w:t>
      </w:r>
      <w:r w:rsidR="00B9395B">
        <w:rPr>
          <w:rFonts w:ascii="Gisha" w:hAnsi="Gisha" w:cs="Gisha"/>
          <w:sz w:val="24"/>
          <w:szCs w:val="24"/>
        </w:rPr>
        <w:t>eveal</w:t>
      </w:r>
      <w:r w:rsidR="00C6137A" w:rsidRPr="00B9395B">
        <w:rPr>
          <w:rFonts w:ascii="Gisha" w:hAnsi="Gisha" w:cs="Gisha" w:hint="cs"/>
          <w:sz w:val="24"/>
          <w:szCs w:val="24"/>
        </w:rPr>
        <w:t xml:space="preserve"> the best book you read this year</w:t>
      </w:r>
      <w:r w:rsidR="00A279B1" w:rsidRPr="00B9395B">
        <w:rPr>
          <w:rFonts w:ascii="Gisha" w:hAnsi="Gisha" w:cs="Gisha" w:hint="cs"/>
          <w:sz w:val="24"/>
          <w:szCs w:val="24"/>
        </w:rPr>
        <w:t xml:space="preserve"> </w:t>
      </w:r>
      <w:r w:rsidR="00040EBB">
        <w:rPr>
          <w:rFonts w:ascii="Gisha" w:hAnsi="Gisha" w:cs="Gisha"/>
          <w:sz w:val="24"/>
          <w:szCs w:val="24"/>
        </w:rPr>
        <w:t>- o</w:t>
      </w:r>
      <w:r w:rsidR="00A279B1" w:rsidRPr="00B9395B">
        <w:rPr>
          <w:rFonts w:ascii="Gisha" w:hAnsi="Gisha" w:cs="Gisha" w:hint="cs"/>
          <w:sz w:val="24"/>
          <w:szCs w:val="24"/>
        </w:rPr>
        <w:t xml:space="preserve">ne minute long, live or recorded! </w:t>
      </w:r>
      <w:r w:rsidR="00CB5E36" w:rsidRPr="00B9395B">
        <w:rPr>
          <w:rFonts w:ascii="Gisha" w:hAnsi="Gisha" w:cs="Gisha" w:hint="cs"/>
          <w:sz w:val="24"/>
          <w:szCs w:val="24"/>
        </w:rPr>
        <w:t>Share a teaser to the book and why you recommend it.</w:t>
      </w:r>
      <w:r w:rsidR="00CB5E36">
        <w:rPr>
          <w:rFonts w:ascii="Gisha" w:hAnsi="Gisha" w:cs="Gisha"/>
          <w:sz w:val="24"/>
          <w:szCs w:val="24"/>
        </w:rPr>
        <w:t xml:space="preserve"> </w:t>
      </w:r>
      <w:r w:rsidR="00A7700D">
        <w:rPr>
          <w:rFonts w:ascii="Gisha" w:hAnsi="Gisha" w:cs="Gisha"/>
          <w:sz w:val="24"/>
          <w:szCs w:val="24"/>
        </w:rPr>
        <w:t xml:space="preserve">Why did this book </w:t>
      </w:r>
      <w:r w:rsidR="00850B17">
        <w:rPr>
          <w:rFonts w:ascii="Gisha" w:hAnsi="Gisha" w:cs="Gisha"/>
          <w:sz w:val="24"/>
          <w:szCs w:val="24"/>
        </w:rPr>
        <w:t>inspire you</w:t>
      </w:r>
      <w:r w:rsidR="00CE12F0">
        <w:rPr>
          <w:rFonts w:ascii="Gisha" w:hAnsi="Gisha" w:cs="Gisha"/>
          <w:sz w:val="24"/>
          <w:szCs w:val="24"/>
        </w:rPr>
        <w:t>? H</w:t>
      </w:r>
      <w:r w:rsidR="00850B17">
        <w:rPr>
          <w:rFonts w:ascii="Gisha" w:hAnsi="Gisha" w:cs="Gisha"/>
          <w:sz w:val="24"/>
          <w:szCs w:val="24"/>
        </w:rPr>
        <w:t xml:space="preserve">ow did it make you feel? </w:t>
      </w:r>
      <w:r w:rsidR="00621391">
        <w:rPr>
          <w:rFonts w:ascii="Gisha" w:hAnsi="Gisha" w:cs="Gisha"/>
          <w:sz w:val="24"/>
          <w:szCs w:val="24"/>
        </w:rPr>
        <w:t>Books that we love leave us wanting more</w:t>
      </w:r>
      <w:r w:rsidR="00CE12F0">
        <w:rPr>
          <w:rFonts w:ascii="Gisha" w:hAnsi="Gisha" w:cs="Gisha"/>
          <w:sz w:val="24"/>
          <w:szCs w:val="24"/>
        </w:rPr>
        <w:t>.</w:t>
      </w:r>
      <w:r w:rsidR="00621391">
        <w:rPr>
          <w:rFonts w:ascii="Gisha" w:hAnsi="Gisha" w:cs="Gisha"/>
          <w:sz w:val="24"/>
          <w:szCs w:val="24"/>
        </w:rPr>
        <w:t xml:space="preserve"> </w:t>
      </w:r>
      <w:r w:rsidR="008E3A4C">
        <w:rPr>
          <w:rFonts w:ascii="Gisha" w:hAnsi="Gisha" w:cs="Gisha"/>
          <w:sz w:val="24"/>
          <w:szCs w:val="24"/>
        </w:rPr>
        <w:t xml:space="preserve">Why does this book deserve to </w:t>
      </w:r>
      <w:r w:rsidR="002063F6">
        <w:rPr>
          <w:rFonts w:ascii="Gisha" w:hAnsi="Gisha" w:cs="Gisha"/>
          <w:sz w:val="24"/>
          <w:szCs w:val="24"/>
        </w:rPr>
        <w:t>be crowned</w:t>
      </w:r>
      <w:r w:rsidR="008E3A4C">
        <w:rPr>
          <w:rFonts w:ascii="Gisha" w:hAnsi="Gisha" w:cs="Gisha"/>
          <w:sz w:val="24"/>
          <w:szCs w:val="24"/>
        </w:rPr>
        <w:t xml:space="preserve"> “</w:t>
      </w:r>
      <w:r w:rsidR="002063F6">
        <w:rPr>
          <w:rFonts w:ascii="Gisha" w:hAnsi="Gisha" w:cs="Gisha"/>
          <w:sz w:val="24"/>
          <w:szCs w:val="24"/>
        </w:rPr>
        <w:t>B</w:t>
      </w:r>
      <w:r w:rsidR="008E3A4C">
        <w:rPr>
          <w:rFonts w:ascii="Gisha" w:hAnsi="Gisha" w:cs="Gisha"/>
          <w:sz w:val="24"/>
          <w:szCs w:val="24"/>
        </w:rPr>
        <w:t xml:space="preserve">est </w:t>
      </w:r>
      <w:r w:rsidR="002063F6">
        <w:rPr>
          <w:rFonts w:ascii="Gisha" w:hAnsi="Gisha" w:cs="Gisha"/>
          <w:sz w:val="24"/>
          <w:szCs w:val="24"/>
        </w:rPr>
        <w:t>B</w:t>
      </w:r>
      <w:r w:rsidR="008E3A4C">
        <w:rPr>
          <w:rFonts w:ascii="Gisha" w:hAnsi="Gisha" w:cs="Gisha"/>
          <w:sz w:val="24"/>
          <w:szCs w:val="24"/>
        </w:rPr>
        <w:t xml:space="preserve">ook of the </w:t>
      </w:r>
      <w:r w:rsidR="002063F6">
        <w:rPr>
          <w:rFonts w:ascii="Gisha" w:hAnsi="Gisha" w:cs="Gisha"/>
          <w:sz w:val="24"/>
          <w:szCs w:val="24"/>
        </w:rPr>
        <w:t>Y</w:t>
      </w:r>
      <w:r w:rsidR="008E3A4C">
        <w:rPr>
          <w:rFonts w:ascii="Gisha" w:hAnsi="Gisha" w:cs="Gisha"/>
          <w:sz w:val="24"/>
          <w:szCs w:val="24"/>
        </w:rPr>
        <w:t xml:space="preserve">ear” for </w:t>
      </w:r>
      <w:r w:rsidR="00CB5E36">
        <w:rPr>
          <w:rFonts w:ascii="Gisha" w:hAnsi="Gisha" w:cs="Gisha"/>
          <w:sz w:val="24"/>
          <w:szCs w:val="24"/>
        </w:rPr>
        <w:t>g</w:t>
      </w:r>
      <w:r w:rsidR="008E3A4C">
        <w:rPr>
          <w:rFonts w:ascii="Gisha" w:hAnsi="Gisha" w:cs="Gisha"/>
          <w:sz w:val="24"/>
          <w:szCs w:val="24"/>
        </w:rPr>
        <w:t xml:space="preserve">rade 6? </w:t>
      </w:r>
      <w:r w:rsidR="00CB5E36">
        <w:rPr>
          <w:rFonts w:ascii="Gisha" w:hAnsi="Gisha" w:cs="Gisha"/>
          <w:sz w:val="24"/>
          <w:szCs w:val="24"/>
        </w:rPr>
        <w:t xml:space="preserve">Persuade your audience and be creative. </w:t>
      </w:r>
      <w:r w:rsidR="00C6137A" w:rsidRPr="00B9395B">
        <w:rPr>
          <w:rFonts w:ascii="Gisha" w:hAnsi="Gisha" w:cs="Gisha" w:hint="cs"/>
          <w:sz w:val="24"/>
          <w:szCs w:val="24"/>
        </w:rPr>
        <w:t>Work on your gestures and prepare your performance</w:t>
      </w:r>
      <w:r w:rsidR="00A279B1" w:rsidRPr="00B9395B">
        <w:rPr>
          <w:rFonts w:ascii="Gisha" w:hAnsi="Gisha" w:cs="Gisha" w:hint="cs"/>
          <w:sz w:val="24"/>
          <w:szCs w:val="24"/>
        </w:rPr>
        <w:t xml:space="preserve">. </w:t>
      </w:r>
      <w:r w:rsidR="00E61C04">
        <w:rPr>
          <w:rFonts w:ascii="Gisha" w:hAnsi="Gisha" w:cs="Gisha"/>
          <w:sz w:val="24"/>
          <w:szCs w:val="24"/>
        </w:rPr>
        <w:t xml:space="preserve">While you present, </w:t>
      </w:r>
      <w:r w:rsidR="00A279B1" w:rsidRPr="00B9395B">
        <w:rPr>
          <w:rFonts w:ascii="Gisha" w:hAnsi="Gisha" w:cs="Gisha" w:hint="cs"/>
          <w:sz w:val="24"/>
          <w:szCs w:val="24"/>
        </w:rPr>
        <w:t xml:space="preserve">a slide with the </w:t>
      </w:r>
      <w:r w:rsidR="00B9395B">
        <w:rPr>
          <w:rFonts w:ascii="Gisha" w:hAnsi="Gisha" w:cs="Gisha"/>
          <w:sz w:val="24"/>
          <w:szCs w:val="24"/>
        </w:rPr>
        <w:t xml:space="preserve">book’s </w:t>
      </w:r>
      <w:r w:rsidR="00A279B1" w:rsidRPr="00B9395B">
        <w:rPr>
          <w:rFonts w:ascii="Gisha" w:hAnsi="Gisha" w:cs="Gisha" w:hint="cs"/>
          <w:sz w:val="24"/>
          <w:szCs w:val="24"/>
        </w:rPr>
        <w:t xml:space="preserve">cover </w:t>
      </w:r>
      <w:r w:rsidR="00E61C04">
        <w:rPr>
          <w:rFonts w:ascii="Gisha" w:hAnsi="Gisha" w:cs="Gisha"/>
          <w:sz w:val="24"/>
          <w:szCs w:val="24"/>
        </w:rPr>
        <w:t xml:space="preserve">will be behind you </w:t>
      </w:r>
      <w:r w:rsidR="00A279B1" w:rsidRPr="00B9395B">
        <w:rPr>
          <w:rFonts w:ascii="Gisha" w:hAnsi="Gisha" w:cs="Gisha" w:hint="cs"/>
          <w:sz w:val="24"/>
          <w:szCs w:val="24"/>
        </w:rPr>
        <w:t>so that we can write down the title recommendations</w:t>
      </w:r>
      <w:r w:rsidR="00E61C04">
        <w:rPr>
          <w:rFonts w:ascii="Gisha" w:hAnsi="Gisha" w:cs="Gisha"/>
          <w:sz w:val="24"/>
          <w:szCs w:val="24"/>
        </w:rPr>
        <w:t>!</w:t>
      </w:r>
    </w:p>
    <w:p w14:paraId="3BD8AFF4" w14:textId="05EB4433" w:rsidR="00EF2702" w:rsidRPr="00C03DCE" w:rsidRDefault="00C03DCE" w:rsidP="00EF2702">
      <w:pPr>
        <w:pStyle w:val="Title"/>
        <w:jc w:val="left"/>
        <w:rPr>
          <w:rFonts w:ascii="Gisha" w:hAnsi="Gisha" w:cs="Gisha"/>
          <w:b w:val="0"/>
          <w:bCs w:val="0"/>
        </w:rPr>
      </w:pPr>
      <w:r w:rsidRPr="00C03DCE">
        <w:rPr>
          <w:rFonts w:ascii="Gisha" w:hAnsi="Gisha" w:cs="Gisha"/>
          <w:u w:val="single"/>
        </w:rPr>
        <w:t>Objective</w:t>
      </w:r>
      <w:r w:rsidRPr="00C03DCE">
        <w:rPr>
          <w:rFonts w:ascii="Gisha" w:hAnsi="Gisha" w:cs="Gisha"/>
        </w:rPr>
        <w:t>:</w:t>
      </w:r>
      <w:r w:rsidR="00EF2702" w:rsidRPr="00C03DCE">
        <w:rPr>
          <w:rFonts w:ascii="Gisha" w:hAnsi="Gisha" w:cs="Gisha" w:hint="cs"/>
          <w:b w:val="0"/>
          <w:bCs w:val="0"/>
        </w:rPr>
        <w:t xml:space="preserve"> Student will be able to communicate information and ideas effectively and clearly, and to respond personally and critically. Student will use word choice and emphasis making a conscious attempt to produce a desired effect. </w:t>
      </w:r>
    </w:p>
    <w:tbl>
      <w:tblPr>
        <w:tblpPr w:leftFromText="180" w:rightFromText="180" w:vertAnchor="text" w:horzAnchor="margin" w:tblpY="354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2340"/>
        <w:gridCol w:w="2340"/>
        <w:gridCol w:w="2250"/>
        <w:gridCol w:w="2160"/>
      </w:tblGrid>
      <w:tr w:rsidR="001835F2" w:rsidRPr="004E1479" w14:paraId="0286FC68" w14:textId="77777777" w:rsidTr="00B72D39">
        <w:trPr>
          <w:cantSplit/>
          <w:trHeight w:val="467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307E59" w14:textId="77777777" w:rsidR="001835F2" w:rsidRPr="00C03DCE" w:rsidRDefault="001835F2" w:rsidP="001835F2">
            <w:pPr>
              <w:pStyle w:val="Subtitle"/>
              <w:rPr>
                <w:rFonts w:ascii="Gisha" w:hAnsi="Gisha" w:cs="Gisha"/>
              </w:rPr>
            </w:pPr>
            <w:r w:rsidRPr="00C03DCE">
              <w:rPr>
                <w:rFonts w:ascii="Gisha" w:hAnsi="Gisha" w:cs="Gisha" w:hint="cs"/>
              </w:rPr>
              <w:t>CATEGORY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E6BEAC9" w14:textId="77777777" w:rsidR="001835F2" w:rsidRPr="00C03DCE" w:rsidRDefault="001835F2" w:rsidP="001835F2">
            <w:pPr>
              <w:spacing w:after="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C03DCE">
              <w:rPr>
                <w:rFonts w:ascii="Gisha" w:hAnsi="Gisha" w:cs="Gisha" w:hint="cs"/>
                <w:b/>
                <w:bCs/>
                <w:sz w:val="24"/>
                <w:szCs w:val="24"/>
              </w:rPr>
              <w:t>4/4+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D1ADB4F" w14:textId="77777777" w:rsidR="001835F2" w:rsidRPr="00C03DCE" w:rsidRDefault="001835F2" w:rsidP="001835F2">
            <w:pPr>
              <w:spacing w:after="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C03DCE">
              <w:rPr>
                <w:rFonts w:ascii="Gisha" w:hAnsi="Gisha" w:cs="Gisha" w:hint="cs"/>
                <w:b/>
                <w:bCs/>
                <w:sz w:val="24"/>
                <w:szCs w:val="24"/>
              </w:rPr>
              <w:t>3/3+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A5C720B" w14:textId="77777777" w:rsidR="001835F2" w:rsidRPr="00C03DCE" w:rsidRDefault="001835F2" w:rsidP="001835F2">
            <w:pPr>
              <w:spacing w:after="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C03DCE">
              <w:rPr>
                <w:rFonts w:ascii="Gisha" w:hAnsi="Gisha" w:cs="Gisha" w:hint="c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78FCBB7" w14:textId="77777777" w:rsidR="001835F2" w:rsidRPr="00C03DCE" w:rsidRDefault="001835F2" w:rsidP="001835F2">
            <w:pPr>
              <w:spacing w:after="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C03DCE">
              <w:rPr>
                <w:rFonts w:ascii="Gisha" w:hAnsi="Gisha" w:cs="Gisha" w:hint="cs"/>
                <w:b/>
                <w:bCs/>
                <w:sz w:val="24"/>
                <w:szCs w:val="24"/>
              </w:rPr>
              <w:t>1</w:t>
            </w:r>
          </w:p>
        </w:tc>
      </w:tr>
      <w:tr w:rsidR="001835F2" w:rsidRPr="004E1479" w14:paraId="13468F4F" w14:textId="77777777" w:rsidTr="00B72D39">
        <w:tc>
          <w:tcPr>
            <w:tcW w:w="1705" w:type="dxa"/>
            <w:shd w:val="clear" w:color="auto" w:fill="F3F3F3"/>
            <w:vAlign w:val="center"/>
          </w:tcPr>
          <w:p w14:paraId="0F8DDBDB" w14:textId="77777777" w:rsidR="001835F2" w:rsidRPr="00420064" w:rsidRDefault="001835F2" w:rsidP="001835F2">
            <w:pPr>
              <w:pStyle w:val="Heading1"/>
              <w:jc w:val="left"/>
              <w:rPr>
                <w:rFonts w:ascii="Gisha" w:hAnsi="Gisha" w:cs="Gisha"/>
                <w:sz w:val="22"/>
                <w:szCs w:val="22"/>
              </w:rPr>
            </w:pPr>
            <w:r w:rsidRPr="00420064">
              <w:rPr>
                <w:rFonts w:ascii="Gisha" w:hAnsi="Gisha" w:cs="Gisha" w:hint="cs"/>
                <w:sz w:val="22"/>
                <w:szCs w:val="22"/>
              </w:rPr>
              <w:t>Content</w:t>
            </w:r>
          </w:p>
          <w:p w14:paraId="50380B45" w14:textId="77777777" w:rsidR="001835F2" w:rsidRPr="00420064" w:rsidRDefault="001835F2" w:rsidP="006C1170">
            <w:pPr>
              <w:spacing w:before="80" w:after="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Main idea presented with interesting, relevant details</w:t>
            </w:r>
          </w:p>
        </w:tc>
        <w:tc>
          <w:tcPr>
            <w:tcW w:w="2340" w:type="dxa"/>
          </w:tcPr>
          <w:p w14:paraId="11153514" w14:textId="167F4A8A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Content always clear, </w:t>
            </w:r>
            <w:proofErr w:type="gramStart"/>
            <w:r w:rsidRPr="00420064">
              <w:rPr>
                <w:rFonts w:ascii="Gisha" w:hAnsi="Gisha" w:cs="Gisha" w:hint="cs"/>
              </w:rPr>
              <w:t>focused</w:t>
            </w:r>
            <w:proofErr w:type="gramEnd"/>
            <w:r w:rsidRPr="00420064">
              <w:rPr>
                <w:rFonts w:ascii="Gisha" w:hAnsi="Gisha" w:cs="Gisha" w:hint="cs"/>
              </w:rPr>
              <w:t xml:space="preserve"> and appropriate. Main ideas draw audience’s attention and developed by compelling details.</w:t>
            </w:r>
          </w:p>
        </w:tc>
        <w:tc>
          <w:tcPr>
            <w:tcW w:w="2340" w:type="dxa"/>
          </w:tcPr>
          <w:p w14:paraId="75A20007" w14:textId="2C5B5E49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Content clear, </w:t>
            </w:r>
            <w:proofErr w:type="gramStart"/>
            <w:r w:rsidRPr="00420064">
              <w:rPr>
                <w:rFonts w:ascii="Gisha" w:hAnsi="Gisha" w:cs="Gisha" w:hint="cs"/>
              </w:rPr>
              <w:t>focused</w:t>
            </w:r>
            <w:proofErr w:type="gramEnd"/>
            <w:r w:rsidRPr="00420064">
              <w:rPr>
                <w:rFonts w:ascii="Gisha" w:hAnsi="Gisha" w:cs="Gisha" w:hint="cs"/>
              </w:rPr>
              <w:t xml:space="preserve"> and appropriate. Main ideas stand out and developed by strong details.</w:t>
            </w:r>
          </w:p>
        </w:tc>
        <w:tc>
          <w:tcPr>
            <w:tcW w:w="2250" w:type="dxa"/>
          </w:tcPr>
          <w:p w14:paraId="62E7FC7C" w14:textId="483CDB4E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Content requires extensive inferences by audience. Not suited to audience or purpose.</w:t>
            </w:r>
          </w:p>
        </w:tc>
        <w:tc>
          <w:tcPr>
            <w:tcW w:w="2160" w:type="dxa"/>
          </w:tcPr>
          <w:p w14:paraId="78CE0945" w14:textId="61B60F6F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Content lacks a</w:t>
            </w:r>
            <w:r w:rsidRPr="00420064">
              <w:rPr>
                <w:rFonts w:ascii="Gisha" w:hAnsi="Gisha" w:cs="Gisha"/>
              </w:rPr>
              <w:t xml:space="preserve"> clear </w:t>
            </w:r>
            <w:r w:rsidRPr="00420064">
              <w:rPr>
                <w:rFonts w:ascii="Gisha" w:hAnsi="Gisha" w:cs="Gisha" w:hint="cs"/>
              </w:rPr>
              <w:t>purpose or central theme</w:t>
            </w:r>
            <w:r w:rsidR="006C1170">
              <w:rPr>
                <w:rFonts w:ascii="Gisha" w:hAnsi="Gisha" w:cs="Gisha"/>
              </w:rPr>
              <w:t>.</w:t>
            </w:r>
          </w:p>
        </w:tc>
      </w:tr>
      <w:tr w:rsidR="001835F2" w:rsidRPr="004E1479" w14:paraId="2508CEA0" w14:textId="77777777" w:rsidTr="00B72D39">
        <w:tc>
          <w:tcPr>
            <w:tcW w:w="1705" w:type="dxa"/>
            <w:shd w:val="clear" w:color="auto" w:fill="F3F3F3"/>
            <w:vAlign w:val="center"/>
          </w:tcPr>
          <w:p w14:paraId="14F48B44" w14:textId="77777777" w:rsidR="001835F2" w:rsidRPr="00420064" w:rsidRDefault="001835F2" w:rsidP="001835F2">
            <w:pPr>
              <w:pStyle w:val="Heading1"/>
              <w:jc w:val="left"/>
              <w:rPr>
                <w:rFonts w:ascii="Gisha" w:hAnsi="Gisha" w:cs="Gisha"/>
                <w:sz w:val="22"/>
                <w:szCs w:val="22"/>
              </w:rPr>
            </w:pPr>
            <w:r w:rsidRPr="00420064">
              <w:rPr>
                <w:rFonts w:ascii="Gisha" w:hAnsi="Gisha" w:cs="Gisha" w:hint="cs"/>
                <w:sz w:val="22"/>
                <w:szCs w:val="22"/>
              </w:rPr>
              <w:t>Voice</w:t>
            </w:r>
          </w:p>
          <w:p w14:paraId="048F60B6" w14:textId="77777777" w:rsidR="001835F2" w:rsidRPr="00420064" w:rsidRDefault="001835F2" w:rsidP="006C1170">
            <w:pPr>
              <w:spacing w:before="80" w:after="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Enunciation, projection, intonation</w:t>
            </w:r>
          </w:p>
        </w:tc>
        <w:tc>
          <w:tcPr>
            <w:tcW w:w="2340" w:type="dxa"/>
          </w:tcPr>
          <w:p w14:paraId="0B7DD1A7" w14:textId="207AF5D6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Voice always clear.  Tone and volume always appropriate to ideas. Pauses used to enhance ideas.</w:t>
            </w:r>
          </w:p>
        </w:tc>
        <w:tc>
          <w:tcPr>
            <w:tcW w:w="2340" w:type="dxa"/>
          </w:tcPr>
          <w:p w14:paraId="74E0BB99" w14:textId="31BD271F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/>
              </w:rPr>
              <w:t>Voice is clear and words are clearly pronounced.</w:t>
            </w:r>
            <w:r w:rsidR="006C1170">
              <w:rPr>
                <w:rFonts w:ascii="Gisha" w:hAnsi="Gisha" w:cs="Gisha"/>
              </w:rPr>
              <w:t xml:space="preserve"> </w:t>
            </w:r>
            <w:r w:rsidRPr="00420064">
              <w:rPr>
                <w:rFonts w:ascii="Gisha" w:hAnsi="Gisha" w:cs="Gisha"/>
              </w:rPr>
              <w:t>Attempts made to vary tone and pace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250" w:type="dxa"/>
          </w:tcPr>
          <w:p w14:paraId="6C89C4CE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Voice sometimes clear, not always.  Some attempt to vary </w:t>
            </w:r>
            <w:r w:rsidRPr="00420064">
              <w:rPr>
                <w:rFonts w:ascii="Gisha" w:hAnsi="Gisha" w:cs="Gisha"/>
              </w:rPr>
              <w:t>tone and pace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160" w:type="dxa"/>
          </w:tcPr>
          <w:p w14:paraId="7C500626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/>
              </w:rPr>
              <w:t xml:space="preserve">Voice isn’t clear and tone/pace </w:t>
            </w:r>
            <w:r>
              <w:rPr>
                <w:rFonts w:ascii="Gisha" w:hAnsi="Gisha" w:cs="Gisha"/>
              </w:rPr>
              <w:t xml:space="preserve">does not </w:t>
            </w:r>
            <w:r w:rsidRPr="00420064">
              <w:rPr>
                <w:rFonts w:ascii="Gisha" w:hAnsi="Gisha" w:cs="Gisha"/>
              </w:rPr>
              <w:t>enhance the content</w:t>
            </w:r>
          </w:p>
        </w:tc>
      </w:tr>
      <w:tr w:rsidR="001835F2" w:rsidRPr="004E1479" w14:paraId="68AB3590" w14:textId="77777777" w:rsidTr="00B72D39">
        <w:tc>
          <w:tcPr>
            <w:tcW w:w="1705" w:type="dxa"/>
            <w:shd w:val="clear" w:color="auto" w:fill="F3F3F3"/>
            <w:vAlign w:val="center"/>
          </w:tcPr>
          <w:p w14:paraId="5DEB9C7A" w14:textId="77777777" w:rsidR="001835F2" w:rsidRPr="00420064" w:rsidRDefault="001835F2" w:rsidP="001835F2">
            <w:pPr>
              <w:pStyle w:val="Heading1"/>
              <w:jc w:val="left"/>
              <w:rPr>
                <w:rFonts w:ascii="Gisha" w:hAnsi="Gisha" w:cs="Gisha"/>
                <w:sz w:val="22"/>
                <w:szCs w:val="22"/>
              </w:rPr>
            </w:pPr>
            <w:r w:rsidRPr="00420064">
              <w:rPr>
                <w:rFonts w:ascii="Gisha" w:hAnsi="Gisha" w:cs="Gisha" w:hint="cs"/>
                <w:sz w:val="22"/>
                <w:szCs w:val="22"/>
              </w:rPr>
              <w:t>Word Choice</w:t>
            </w:r>
          </w:p>
          <w:p w14:paraId="32DED1AF" w14:textId="77777777" w:rsidR="001835F2" w:rsidRPr="00420064" w:rsidRDefault="001835F2" w:rsidP="006C1170">
            <w:pPr>
              <w:spacing w:before="80" w:after="0"/>
              <w:rPr>
                <w:rFonts w:ascii="Gisha" w:hAnsi="Gisha" w:cs="Gisha"/>
              </w:rPr>
            </w:pPr>
            <w:r w:rsidRPr="00420064">
              <w:rPr>
                <w:rFonts w:ascii="Gisha" w:hAnsi="Gisha" w:cs="Gisha"/>
              </w:rPr>
              <w:t xml:space="preserve">Clear, engaging language </w:t>
            </w:r>
          </w:p>
        </w:tc>
        <w:tc>
          <w:tcPr>
            <w:tcW w:w="2340" w:type="dxa"/>
          </w:tcPr>
          <w:p w14:paraId="291EE67D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Language </w:t>
            </w:r>
            <w:r w:rsidRPr="00420064">
              <w:rPr>
                <w:rFonts w:ascii="Gisha" w:hAnsi="Gisha" w:cs="Gisha"/>
              </w:rPr>
              <w:t xml:space="preserve">is </w:t>
            </w:r>
            <w:r w:rsidRPr="00420064">
              <w:rPr>
                <w:rFonts w:ascii="Gisha" w:hAnsi="Gisha" w:cs="Gisha" w:hint="cs"/>
              </w:rPr>
              <w:t>original.  Words carefully selected for maximum impact.</w:t>
            </w:r>
            <w:r w:rsidRPr="00420064">
              <w:rPr>
                <w:rFonts w:ascii="Gisha" w:hAnsi="Gisha" w:cs="Gisha"/>
              </w:rPr>
              <w:t xml:space="preserve"> Poetic devices are included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340" w:type="dxa"/>
          </w:tcPr>
          <w:p w14:paraId="217D20EE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Language original.  Variety of carefully selected words.</w:t>
            </w:r>
            <w:r w:rsidRPr="00420064">
              <w:rPr>
                <w:rFonts w:ascii="Gisha" w:hAnsi="Gisha" w:cs="Gisha"/>
              </w:rPr>
              <w:t xml:space="preserve"> Some poetic devices included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250" w:type="dxa"/>
          </w:tcPr>
          <w:p w14:paraId="586503EE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Language </w:t>
            </w:r>
            <w:r w:rsidRPr="00420064">
              <w:rPr>
                <w:rFonts w:ascii="Gisha" w:hAnsi="Gisha" w:cs="Gisha"/>
              </w:rPr>
              <w:t xml:space="preserve">is </w:t>
            </w:r>
            <w:r w:rsidRPr="00420064">
              <w:rPr>
                <w:rFonts w:ascii="Gisha" w:hAnsi="Gisha" w:cs="Gisha" w:hint="cs"/>
              </w:rPr>
              <w:t xml:space="preserve">ordinary, lacking precision, </w:t>
            </w:r>
            <w:proofErr w:type="gramStart"/>
            <w:r w:rsidRPr="00420064">
              <w:rPr>
                <w:rFonts w:ascii="Gisha" w:hAnsi="Gisha" w:cs="Gisha" w:hint="cs"/>
              </w:rPr>
              <w:t>variety</w:t>
            </w:r>
            <w:proofErr w:type="gramEnd"/>
            <w:r w:rsidRPr="00420064">
              <w:rPr>
                <w:rFonts w:ascii="Gisha" w:hAnsi="Gisha" w:cs="Gisha" w:hint="cs"/>
              </w:rPr>
              <w:t xml:space="preserve"> and clarity</w:t>
            </w:r>
            <w:r w:rsidRPr="00420064">
              <w:rPr>
                <w:rFonts w:ascii="Gisha" w:hAnsi="Gisha" w:cs="Gisha"/>
              </w:rPr>
              <w:t xml:space="preserve">. </w:t>
            </w:r>
          </w:p>
        </w:tc>
        <w:tc>
          <w:tcPr>
            <w:tcW w:w="2160" w:type="dxa"/>
          </w:tcPr>
          <w:p w14:paraId="3654A784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/>
              </w:rPr>
              <w:t>Language does</w:t>
            </w:r>
            <w:r>
              <w:rPr>
                <w:rFonts w:ascii="Gisha" w:hAnsi="Gisha" w:cs="Gisha"/>
              </w:rPr>
              <w:t xml:space="preserve"> no</w:t>
            </w:r>
            <w:r w:rsidRPr="00420064">
              <w:rPr>
                <w:rFonts w:ascii="Gisha" w:hAnsi="Gisha" w:cs="Gisha"/>
              </w:rPr>
              <w:t>t show evidence of poetic devices or carefully chosen words</w:t>
            </w:r>
            <w:r>
              <w:rPr>
                <w:rFonts w:ascii="Gisha" w:hAnsi="Gisha" w:cs="Gisha"/>
              </w:rPr>
              <w:t>.</w:t>
            </w:r>
          </w:p>
        </w:tc>
      </w:tr>
      <w:tr w:rsidR="001835F2" w:rsidRPr="004E1479" w14:paraId="13CDF9F0" w14:textId="77777777" w:rsidTr="00B72D3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32C183" w14:textId="77777777" w:rsidR="001835F2" w:rsidRPr="00420064" w:rsidRDefault="001835F2" w:rsidP="001835F2">
            <w:pPr>
              <w:pStyle w:val="Heading1"/>
              <w:jc w:val="left"/>
              <w:rPr>
                <w:rFonts w:ascii="Gisha" w:hAnsi="Gisha" w:cs="Gisha"/>
                <w:sz w:val="22"/>
                <w:szCs w:val="22"/>
              </w:rPr>
            </w:pPr>
            <w:r w:rsidRPr="00420064">
              <w:rPr>
                <w:rFonts w:ascii="Gisha" w:hAnsi="Gisha" w:cs="Gisha" w:hint="cs"/>
                <w:sz w:val="22"/>
                <w:szCs w:val="22"/>
              </w:rPr>
              <w:t>Effect</w:t>
            </w:r>
            <w:r w:rsidRPr="00420064">
              <w:rPr>
                <w:rFonts w:ascii="Gisha" w:hAnsi="Gisha" w:cs="Gisha"/>
                <w:sz w:val="22"/>
                <w:szCs w:val="22"/>
              </w:rPr>
              <w:t>iveness of</w:t>
            </w:r>
            <w:r w:rsidRPr="00420064">
              <w:rPr>
                <w:rFonts w:ascii="Gisha" w:hAnsi="Gisha" w:cs="Gisha" w:hint="cs"/>
                <w:sz w:val="22"/>
                <w:szCs w:val="22"/>
              </w:rPr>
              <w:t xml:space="preserve"> </w:t>
            </w:r>
            <w:r w:rsidRPr="00420064">
              <w:rPr>
                <w:rFonts w:ascii="Gisha" w:hAnsi="Gisha" w:cs="Gisha"/>
                <w:sz w:val="22"/>
                <w:szCs w:val="22"/>
              </w:rPr>
              <w:t>Speaker</w:t>
            </w:r>
          </w:p>
          <w:p w14:paraId="35367D28" w14:textId="77777777" w:rsidR="001835F2" w:rsidRPr="00420064" w:rsidRDefault="001835F2" w:rsidP="006C1170">
            <w:pPr>
              <w:pStyle w:val="Heading1"/>
              <w:spacing w:before="80"/>
              <w:jc w:val="left"/>
              <w:rPr>
                <w:rFonts w:ascii="Gisha" w:hAnsi="Gisha" w:cs="Gisha"/>
                <w:b w:val="0"/>
                <w:bCs w:val="0"/>
                <w:sz w:val="22"/>
                <w:szCs w:val="22"/>
                <w:u w:val="none"/>
              </w:rPr>
            </w:pPr>
            <w:r w:rsidRPr="00420064">
              <w:rPr>
                <w:rFonts w:ascii="Gisha" w:hAnsi="Gisha" w:cs="Gisha" w:hint="cs"/>
                <w:b w:val="0"/>
                <w:bCs w:val="0"/>
                <w:sz w:val="22"/>
                <w:szCs w:val="22"/>
                <w:u w:val="none"/>
              </w:rPr>
              <w:t xml:space="preserve">Sincerity, ability to engage listener </w:t>
            </w:r>
            <w:r w:rsidRPr="00420064">
              <w:rPr>
                <w:rFonts w:ascii="Gisha" w:hAnsi="Gisha" w:cs="Gisha"/>
                <w:b w:val="0"/>
                <w:bCs w:val="0"/>
                <w:sz w:val="22"/>
                <w:szCs w:val="22"/>
                <w:u w:val="none"/>
              </w:rPr>
              <w:t>(</w:t>
            </w:r>
            <w:r w:rsidRPr="00420064">
              <w:rPr>
                <w:rFonts w:ascii="Gisha" w:hAnsi="Gisha" w:cs="Gisha" w:hint="cs"/>
                <w:b w:val="0"/>
                <w:bCs w:val="0"/>
                <w:sz w:val="22"/>
                <w:szCs w:val="22"/>
                <w:u w:val="none"/>
              </w:rPr>
              <w:t>conviction</w:t>
            </w:r>
            <w:r w:rsidRPr="00420064">
              <w:rPr>
                <w:rFonts w:ascii="Gisha" w:hAnsi="Gisha" w:cs="Gisha"/>
                <w:b w:val="0"/>
                <w:bCs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4B6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Audience is deeply engaged, eager to follow performance and responds enthusiastically.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10B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Audience is engaged in the presentation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BF2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>Audience is slightly disengaged throughout performance. Delivery not entirely smooth, but information is delivered</w:t>
            </w:r>
            <w:r>
              <w:rPr>
                <w:rFonts w:ascii="Gisha" w:hAnsi="Gisha" w:cs="Gish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831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  <w:r w:rsidRPr="00420064">
              <w:rPr>
                <w:rFonts w:ascii="Gisha" w:hAnsi="Gisha" w:cs="Gisha" w:hint="cs"/>
              </w:rPr>
              <w:t xml:space="preserve">Audience distracted by </w:t>
            </w:r>
            <w:r w:rsidRPr="00420064">
              <w:rPr>
                <w:rFonts w:ascii="Gisha" w:hAnsi="Gisha" w:cs="Gisha"/>
              </w:rPr>
              <w:t>lack of clarity</w:t>
            </w:r>
            <w:r w:rsidRPr="00420064">
              <w:rPr>
                <w:rFonts w:ascii="Gisha" w:hAnsi="Gisha" w:cs="Gisha" w:hint="cs"/>
              </w:rPr>
              <w:t xml:space="preserve"> in delivery</w:t>
            </w:r>
            <w:r>
              <w:rPr>
                <w:rFonts w:ascii="Gisha" w:hAnsi="Gisha" w:cs="Gisha"/>
              </w:rPr>
              <w:t>.</w:t>
            </w:r>
          </w:p>
          <w:p w14:paraId="5034C748" w14:textId="77777777" w:rsidR="001835F2" w:rsidRPr="00420064" w:rsidRDefault="001835F2" w:rsidP="001835F2">
            <w:pPr>
              <w:spacing w:before="40" w:after="40"/>
              <w:rPr>
                <w:rFonts w:ascii="Gisha" w:hAnsi="Gisha" w:cs="Gisha"/>
              </w:rPr>
            </w:pPr>
          </w:p>
        </w:tc>
      </w:tr>
    </w:tbl>
    <w:p w14:paraId="562C4B7F" w14:textId="77777777" w:rsidR="00EF2702" w:rsidRPr="004E1479" w:rsidRDefault="00EF2702" w:rsidP="00EF2702">
      <w:pPr>
        <w:rPr>
          <w:rFonts w:ascii="Gisha" w:hAnsi="Gisha" w:cs="Gisha"/>
          <w:b/>
          <w:bCs/>
        </w:rPr>
      </w:pPr>
    </w:p>
    <w:p w14:paraId="3B76F52A" w14:textId="77777777" w:rsidR="00EF2702" w:rsidRPr="004E1479" w:rsidRDefault="00EF2702" w:rsidP="00EF2702">
      <w:pPr>
        <w:rPr>
          <w:rFonts w:ascii="Gisha" w:hAnsi="Gisha" w:cs="Gisha"/>
          <w:b/>
        </w:rPr>
      </w:pPr>
    </w:p>
    <w:p w14:paraId="5BF563D0" w14:textId="50608314" w:rsidR="00C6137A" w:rsidRPr="006C1170" w:rsidRDefault="008075DA">
      <w:pPr>
        <w:rPr>
          <w:sz w:val="24"/>
          <w:szCs w:val="24"/>
        </w:rPr>
      </w:pPr>
      <w:r w:rsidRPr="006C1170">
        <w:rPr>
          <w:rFonts w:ascii="Gisha" w:hAnsi="Gisha" w:cs="Gisha"/>
          <w:b/>
          <w:sz w:val="24"/>
          <w:szCs w:val="24"/>
        </w:rPr>
        <w:t xml:space="preserve">YOUR </w:t>
      </w:r>
      <w:r w:rsidR="00315238" w:rsidRPr="006C1170">
        <w:rPr>
          <w:rFonts w:ascii="Gisha" w:hAnsi="Gisha" w:cs="Gisha"/>
          <w:b/>
          <w:sz w:val="24"/>
          <w:szCs w:val="24"/>
        </w:rPr>
        <w:t>MARK:</w:t>
      </w:r>
    </w:p>
    <w:sectPr w:rsidR="00C6137A" w:rsidRPr="006C1170" w:rsidSect="001835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Our Daydream">
    <w:altName w:val="Calibri"/>
    <w:charset w:val="00"/>
    <w:family w:val="script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7A"/>
    <w:rsid w:val="00040EBB"/>
    <w:rsid w:val="00071F41"/>
    <w:rsid w:val="000B3889"/>
    <w:rsid w:val="001835F2"/>
    <w:rsid w:val="002063F6"/>
    <w:rsid w:val="00247C8E"/>
    <w:rsid w:val="00315238"/>
    <w:rsid w:val="003755F0"/>
    <w:rsid w:val="003874A9"/>
    <w:rsid w:val="00403801"/>
    <w:rsid w:val="00420064"/>
    <w:rsid w:val="00452034"/>
    <w:rsid w:val="00621391"/>
    <w:rsid w:val="00654E7A"/>
    <w:rsid w:val="006C1170"/>
    <w:rsid w:val="006F3499"/>
    <w:rsid w:val="008075DA"/>
    <w:rsid w:val="00850B17"/>
    <w:rsid w:val="008E3A4C"/>
    <w:rsid w:val="009032C0"/>
    <w:rsid w:val="009B10F7"/>
    <w:rsid w:val="00A279B1"/>
    <w:rsid w:val="00A60435"/>
    <w:rsid w:val="00A7700D"/>
    <w:rsid w:val="00B72D39"/>
    <w:rsid w:val="00B9395B"/>
    <w:rsid w:val="00BE48F1"/>
    <w:rsid w:val="00C03DCE"/>
    <w:rsid w:val="00C6137A"/>
    <w:rsid w:val="00CB5E36"/>
    <w:rsid w:val="00CE12F0"/>
    <w:rsid w:val="00E61C04"/>
    <w:rsid w:val="00EF2702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F565"/>
  <w15:chartTrackingRefBased/>
  <w15:docId w15:val="{1512044F-5DE7-4724-87C1-1E549970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27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70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F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27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F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F27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46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FF77A-5C11-43B0-BC7E-38AE0512533E}"/>
</file>

<file path=customXml/itemProps2.xml><?xml version="1.0" encoding="utf-8"?>
<ds:datastoreItem xmlns:ds="http://schemas.openxmlformats.org/officeDocument/2006/customXml" ds:itemID="{7C15F7F4-D6F7-40FD-9547-C73E907BEBCE}"/>
</file>

<file path=customXml/itemProps3.xml><?xml version="1.0" encoding="utf-8"?>
<ds:datastoreItem xmlns:ds="http://schemas.openxmlformats.org/officeDocument/2006/customXml" ds:itemID="{708819E4-0101-43E9-A2AD-22FE91DB3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Amanda    (ASD-W)</dc:creator>
  <cp:keywords/>
  <dc:description/>
  <cp:lastModifiedBy>Belong, Sara    (ASD-W)</cp:lastModifiedBy>
  <cp:revision>2</cp:revision>
  <dcterms:created xsi:type="dcterms:W3CDTF">2022-06-01T00:42:00Z</dcterms:created>
  <dcterms:modified xsi:type="dcterms:W3CDTF">2022-06-01T00:42:00Z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